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AADF" w14:textId="77777777" w:rsidR="000E478F" w:rsidRDefault="000E478F" w:rsidP="003A15BA">
      <w:pPr>
        <w:pStyle w:val="Sinespaciado"/>
        <w:jc w:val="both"/>
        <w:rPr>
          <w:rFonts w:asciiTheme="majorHAnsi" w:hAnsiTheme="majorHAnsi" w:cs="Arial"/>
          <w:b/>
          <w:sz w:val="40"/>
          <w:szCs w:val="40"/>
        </w:rPr>
      </w:pPr>
    </w:p>
    <w:p w14:paraId="762A1370" w14:textId="77777777" w:rsidR="000E478F" w:rsidRDefault="000E478F" w:rsidP="003A15BA">
      <w:pPr>
        <w:pStyle w:val="Sinespaciado"/>
        <w:jc w:val="both"/>
        <w:rPr>
          <w:rFonts w:asciiTheme="majorHAnsi" w:hAnsiTheme="majorHAnsi" w:cs="Arial"/>
          <w:b/>
          <w:sz w:val="40"/>
          <w:szCs w:val="40"/>
        </w:rPr>
      </w:pPr>
    </w:p>
    <w:p w14:paraId="47389537" w14:textId="77777777" w:rsidR="000E478F" w:rsidRDefault="000E478F" w:rsidP="003A15BA">
      <w:pPr>
        <w:pStyle w:val="Sinespaciado"/>
        <w:jc w:val="both"/>
        <w:rPr>
          <w:rFonts w:asciiTheme="majorHAnsi" w:hAnsiTheme="majorHAnsi" w:cs="Arial"/>
          <w:b/>
          <w:sz w:val="40"/>
          <w:szCs w:val="40"/>
        </w:rPr>
      </w:pPr>
    </w:p>
    <w:p w14:paraId="7F77598A" w14:textId="54287D45" w:rsidR="003A15BA" w:rsidRPr="000E478F" w:rsidRDefault="00366B2F" w:rsidP="000E478F">
      <w:pPr>
        <w:pStyle w:val="Sinespaciado"/>
        <w:jc w:val="center"/>
        <w:rPr>
          <w:rFonts w:asciiTheme="majorHAnsi" w:hAnsiTheme="majorHAnsi" w:cs="Arial"/>
          <w:b/>
          <w:sz w:val="40"/>
          <w:szCs w:val="40"/>
        </w:rPr>
      </w:pPr>
      <w:r>
        <w:rPr>
          <w:rFonts w:asciiTheme="majorHAnsi" w:hAnsiTheme="majorHAnsi" w:cs="Arial"/>
          <w:b/>
          <w:sz w:val="40"/>
          <w:szCs w:val="40"/>
        </w:rPr>
        <w:t>7</w:t>
      </w:r>
      <w:r w:rsidR="00054AC2">
        <w:rPr>
          <w:rFonts w:asciiTheme="majorHAnsi" w:hAnsiTheme="majorHAnsi" w:cs="Arial"/>
          <w:b/>
          <w:sz w:val="40"/>
          <w:szCs w:val="40"/>
        </w:rPr>
        <w:t xml:space="preserve">. </w:t>
      </w:r>
      <w:r w:rsidR="004D2E5B" w:rsidRPr="000E478F">
        <w:rPr>
          <w:rFonts w:asciiTheme="majorHAnsi" w:hAnsiTheme="majorHAnsi" w:cs="Arial"/>
          <w:b/>
          <w:sz w:val="40"/>
          <w:szCs w:val="40"/>
        </w:rPr>
        <w:t xml:space="preserve">Relación de </w:t>
      </w:r>
      <w:r w:rsidR="000E0605">
        <w:rPr>
          <w:rFonts w:asciiTheme="majorHAnsi" w:hAnsiTheme="majorHAnsi" w:cs="Arial"/>
          <w:b/>
          <w:sz w:val="40"/>
          <w:szCs w:val="40"/>
        </w:rPr>
        <w:t>m</w:t>
      </w:r>
      <w:r w:rsidR="004D2E5B" w:rsidRPr="000E478F">
        <w:rPr>
          <w:rFonts w:asciiTheme="majorHAnsi" w:hAnsiTheme="majorHAnsi" w:cs="Arial"/>
          <w:b/>
          <w:sz w:val="40"/>
          <w:szCs w:val="40"/>
        </w:rPr>
        <w:t xml:space="preserve">aquinaria y equipo </w:t>
      </w:r>
      <w:r w:rsidR="000E0605">
        <w:rPr>
          <w:rFonts w:asciiTheme="majorHAnsi" w:hAnsiTheme="majorHAnsi" w:cs="Arial"/>
          <w:b/>
          <w:sz w:val="40"/>
          <w:szCs w:val="40"/>
        </w:rPr>
        <w:t>menor.</w:t>
      </w:r>
    </w:p>
    <w:p w14:paraId="4ABD63BB" w14:textId="77777777" w:rsidR="004857FD" w:rsidRDefault="004857FD" w:rsidP="000E478F">
      <w:pPr>
        <w:contextualSpacing/>
        <w:jc w:val="center"/>
        <w:rPr>
          <w:rFonts w:ascii="Arial" w:hAnsi="Arial" w:cs="Arial"/>
          <w:sz w:val="16"/>
          <w:szCs w:val="16"/>
        </w:rPr>
      </w:pPr>
    </w:p>
    <w:p w14:paraId="3EAA364F" w14:textId="77777777" w:rsidR="000E478F" w:rsidRDefault="000E478F" w:rsidP="007A38BD">
      <w:pPr>
        <w:contextualSpacing/>
        <w:rPr>
          <w:rFonts w:ascii="Arial" w:hAnsi="Arial" w:cs="Arial"/>
          <w:sz w:val="16"/>
          <w:szCs w:val="16"/>
        </w:rPr>
      </w:pPr>
    </w:p>
    <w:p w14:paraId="706599AE" w14:textId="77777777" w:rsidR="000E478F" w:rsidRDefault="000E478F" w:rsidP="007A38BD">
      <w:pPr>
        <w:contextualSpacing/>
        <w:rPr>
          <w:rFonts w:ascii="Arial" w:hAnsi="Arial" w:cs="Arial"/>
          <w:sz w:val="16"/>
          <w:szCs w:val="16"/>
        </w:rPr>
      </w:pPr>
    </w:p>
    <w:p w14:paraId="502859E6" w14:textId="77777777" w:rsidR="000E478F" w:rsidRDefault="000E478F" w:rsidP="007A38BD">
      <w:pPr>
        <w:contextualSpacing/>
        <w:rPr>
          <w:rFonts w:ascii="Arial" w:hAnsi="Arial" w:cs="Arial"/>
          <w:sz w:val="16"/>
          <w:szCs w:val="16"/>
        </w:rPr>
      </w:pPr>
    </w:p>
    <w:p w14:paraId="221CBDB6" w14:textId="77777777" w:rsidR="000E478F" w:rsidRDefault="000E478F" w:rsidP="007A38BD">
      <w:pPr>
        <w:contextualSpacing/>
        <w:rPr>
          <w:rFonts w:ascii="Arial" w:hAnsi="Arial" w:cs="Arial"/>
          <w:sz w:val="16"/>
          <w:szCs w:val="16"/>
        </w:rPr>
      </w:pPr>
    </w:p>
    <w:p w14:paraId="43A6A73D" w14:textId="77777777" w:rsidR="000E478F" w:rsidRDefault="000E478F" w:rsidP="007A38BD">
      <w:pPr>
        <w:contextualSpacing/>
        <w:rPr>
          <w:rFonts w:ascii="Arial" w:hAnsi="Arial" w:cs="Arial"/>
          <w:sz w:val="16"/>
          <w:szCs w:val="16"/>
        </w:rPr>
      </w:pPr>
    </w:p>
    <w:p w14:paraId="52C7A0D4" w14:textId="77777777" w:rsidR="00172563" w:rsidRPr="00172563" w:rsidRDefault="00172563" w:rsidP="00172563">
      <w:pPr>
        <w:contextualSpacing/>
        <w:jc w:val="both"/>
        <w:rPr>
          <w:rFonts w:ascii="Arial" w:hAnsi="Arial" w:cs="Arial"/>
        </w:rPr>
      </w:pPr>
      <w:r w:rsidRPr="00172563">
        <w:rPr>
          <w:rFonts w:ascii="Arial" w:hAnsi="Arial" w:cs="Arial"/>
          <w:b/>
          <w:bCs/>
        </w:rPr>
        <w:t>Maquinaria:</w:t>
      </w:r>
      <w:r w:rsidRPr="00172563">
        <w:rPr>
          <w:rFonts w:ascii="Arial" w:hAnsi="Arial" w:cs="Arial"/>
        </w:rPr>
        <w:t xml:space="preserve"> Grúa hidráulica </w:t>
      </w:r>
      <w:proofErr w:type="spellStart"/>
      <w:r w:rsidRPr="00172563">
        <w:rPr>
          <w:rFonts w:ascii="Arial" w:hAnsi="Arial" w:cs="Arial"/>
        </w:rPr>
        <w:t>Hiab</w:t>
      </w:r>
      <w:proofErr w:type="spellEnd"/>
      <w:r w:rsidRPr="00172563">
        <w:rPr>
          <w:rFonts w:ascii="Arial" w:hAnsi="Arial" w:cs="Arial"/>
        </w:rPr>
        <w:t xml:space="preserve"> 8 ton sobre sobre camión motor Diesel 131 hp o similar</w:t>
      </w:r>
    </w:p>
    <w:p w14:paraId="628ED86D" w14:textId="77777777" w:rsidR="00172563" w:rsidRDefault="00172563" w:rsidP="00172563">
      <w:pPr>
        <w:contextualSpacing/>
        <w:jc w:val="both"/>
        <w:rPr>
          <w:rFonts w:ascii="Arial" w:hAnsi="Arial" w:cs="Arial"/>
        </w:rPr>
      </w:pPr>
    </w:p>
    <w:p w14:paraId="0C53D125" w14:textId="63276FC6" w:rsidR="00172563" w:rsidRPr="00172563" w:rsidRDefault="00172563" w:rsidP="00172563">
      <w:pPr>
        <w:contextualSpacing/>
        <w:jc w:val="both"/>
        <w:rPr>
          <w:rFonts w:ascii="Arial" w:hAnsi="Arial" w:cs="Arial"/>
        </w:rPr>
      </w:pPr>
      <w:r w:rsidRPr="00172563">
        <w:rPr>
          <w:rFonts w:ascii="Arial" w:hAnsi="Arial" w:cs="Arial"/>
        </w:rPr>
        <w:t>Una grúa HIAB o grúa de carga cuenta con un brazo articulado electrónico, montado sobre un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remolque o camión y cuya función es la de cargar / descargar la carga que se encuentra en el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vehículo con la máxima eficiencia.</w:t>
      </w:r>
    </w:p>
    <w:p w14:paraId="11CAE92A" w14:textId="77777777" w:rsidR="00172563" w:rsidRDefault="00172563" w:rsidP="00172563">
      <w:pPr>
        <w:contextualSpacing/>
        <w:jc w:val="both"/>
        <w:rPr>
          <w:rFonts w:ascii="Arial" w:hAnsi="Arial" w:cs="Arial"/>
        </w:rPr>
      </w:pPr>
    </w:p>
    <w:p w14:paraId="317AEA4F" w14:textId="6BF0C2DB" w:rsidR="00172563" w:rsidRPr="00172563" w:rsidRDefault="00172563" w:rsidP="00172563">
      <w:pPr>
        <w:contextualSpacing/>
        <w:jc w:val="both"/>
        <w:rPr>
          <w:rFonts w:ascii="Arial" w:hAnsi="Arial" w:cs="Arial"/>
        </w:rPr>
      </w:pPr>
      <w:r w:rsidRPr="00172563">
        <w:rPr>
          <w:rFonts w:ascii="Arial" w:hAnsi="Arial" w:cs="Arial"/>
        </w:rPr>
        <w:t>Las grúas de carga tienen secciones articuladas que se pueden plegar fácilmente cuando no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están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en uso gracias a su diseño telescópico, y muchas veces la grúa está automatizada hasta cierto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punto, por lo que puede guardarse sola sin ser operada.</w:t>
      </w:r>
    </w:p>
    <w:p w14:paraId="03795C37" w14:textId="77777777" w:rsidR="00172563" w:rsidRDefault="00172563" w:rsidP="00172563">
      <w:pPr>
        <w:contextualSpacing/>
        <w:jc w:val="both"/>
        <w:rPr>
          <w:rFonts w:ascii="Arial" w:hAnsi="Arial" w:cs="Arial"/>
        </w:rPr>
      </w:pPr>
    </w:p>
    <w:p w14:paraId="2C7299C1" w14:textId="77777777" w:rsidR="00172563" w:rsidRDefault="00172563" w:rsidP="00172563">
      <w:pPr>
        <w:contextualSpacing/>
        <w:jc w:val="both"/>
        <w:rPr>
          <w:rFonts w:ascii="Arial" w:hAnsi="Arial" w:cs="Arial"/>
        </w:rPr>
      </w:pPr>
    </w:p>
    <w:p w14:paraId="4738DAF3" w14:textId="6152CF9B" w:rsidR="00172563" w:rsidRDefault="00172563" w:rsidP="00172563">
      <w:pPr>
        <w:contextualSpacing/>
        <w:jc w:val="both"/>
        <w:rPr>
          <w:rFonts w:ascii="Arial" w:hAnsi="Arial" w:cs="Arial"/>
        </w:rPr>
      </w:pPr>
      <w:r w:rsidRPr="00172563">
        <w:rPr>
          <w:rFonts w:ascii="Arial" w:hAnsi="Arial" w:cs="Arial"/>
          <w:b/>
          <w:bCs/>
        </w:rPr>
        <w:t>Equipo requerido:</w:t>
      </w:r>
      <w:r w:rsidRPr="00172563">
        <w:rPr>
          <w:rFonts w:ascii="Arial" w:hAnsi="Arial" w:cs="Arial"/>
        </w:rPr>
        <w:t xml:space="preserve"> El necesario para la desinstalación de baterías y paneles existentes, además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>del</w:t>
      </w:r>
      <w:r>
        <w:rPr>
          <w:rFonts w:ascii="Arial" w:hAnsi="Arial" w:cs="Arial"/>
        </w:rPr>
        <w:t xml:space="preserve"> </w:t>
      </w:r>
      <w:r w:rsidRPr="00172563">
        <w:rPr>
          <w:rFonts w:ascii="Arial" w:hAnsi="Arial" w:cs="Arial"/>
        </w:rPr>
        <w:t xml:space="preserve">propio para la instalación de las nuevas luminarias </w:t>
      </w:r>
      <w:proofErr w:type="spellStart"/>
      <w:r w:rsidRPr="00172563">
        <w:rPr>
          <w:rFonts w:ascii="Arial" w:hAnsi="Arial" w:cs="Arial"/>
        </w:rPr>
        <w:t>All</w:t>
      </w:r>
      <w:proofErr w:type="spellEnd"/>
      <w:r w:rsidRPr="00172563">
        <w:rPr>
          <w:rFonts w:ascii="Arial" w:hAnsi="Arial" w:cs="Arial"/>
        </w:rPr>
        <w:t xml:space="preserve"> in </w:t>
      </w:r>
      <w:proofErr w:type="spellStart"/>
      <w:r w:rsidRPr="00172563">
        <w:rPr>
          <w:rFonts w:ascii="Arial" w:hAnsi="Arial" w:cs="Arial"/>
        </w:rPr>
        <w:t>One</w:t>
      </w:r>
      <w:proofErr w:type="spellEnd"/>
      <w:r w:rsidRPr="00172563">
        <w:rPr>
          <w:rFonts w:ascii="Arial" w:hAnsi="Arial" w:cs="Arial"/>
        </w:rPr>
        <w:t>.</w:t>
      </w:r>
    </w:p>
    <w:p w14:paraId="51535F16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1F4E9779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5031D50D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4E231F5F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60DD3AD8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59B93A98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387A9FE2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67BBA6BA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5B100F81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49D0F740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4B8CBE7A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0E80923A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7227E554" w14:textId="77777777" w:rsid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6374AECD" w14:textId="77777777" w:rsidR="00172563" w:rsidRPr="00172563" w:rsidRDefault="00172563" w:rsidP="00172563">
      <w:pPr>
        <w:contextualSpacing/>
        <w:jc w:val="center"/>
        <w:rPr>
          <w:rFonts w:ascii="Arial" w:hAnsi="Arial" w:cs="Arial"/>
        </w:rPr>
      </w:pPr>
    </w:p>
    <w:p w14:paraId="1E1CF2F9" w14:textId="0E62EB28" w:rsidR="00366B2F" w:rsidRDefault="00366B2F" w:rsidP="000E478F">
      <w:pPr>
        <w:contextualSpacing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NOTA: </w:t>
      </w:r>
      <w:r w:rsidRPr="00366B2F">
        <w:rPr>
          <w:rFonts w:ascii="Arial" w:hAnsi="Arial" w:cs="Arial"/>
          <w:sz w:val="16"/>
          <w:szCs w:val="16"/>
        </w:rPr>
        <w:t>LA MAQUINARIA Y LA CANTIDAD DE LA MISMA SERÁ VARIABLE SEGÚN LAS NECESIDADES DE LA OBRA, EL CONTRATISTA SE OBLIGARÁ A UTILIZAR EL MISMO DE ACUERDO A SU AVANCE DE OBRA (no necesariamente la aquí solicitada)</w:t>
      </w:r>
    </w:p>
    <w:p w14:paraId="3FDEB715" w14:textId="77777777" w:rsidR="000E478F" w:rsidRDefault="000E478F" w:rsidP="000E478F">
      <w:pPr>
        <w:contextualSpacing/>
        <w:jc w:val="center"/>
        <w:rPr>
          <w:rFonts w:ascii="Arial" w:hAnsi="Arial" w:cs="Arial"/>
          <w:sz w:val="16"/>
          <w:szCs w:val="16"/>
        </w:rPr>
      </w:pPr>
    </w:p>
    <w:p w14:paraId="13ED9B9C" w14:textId="724E4B47" w:rsidR="000E478F" w:rsidRDefault="000E478F" w:rsidP="00FB779F">
      <w:pPr>
        <w:contextualSpacing/>
        <w:rPr>
          <w:rFonts w:ascii="Arial" w:hAnsi="Arial" w:cs="Arial"/>
          <w:sz w:val="16"/>
          <w:szCs w:val="16"/>
        </w:rPr>
      </w:pPr>
    </w:p>
    <w:sectPr w:rsidR="000E478F" w:rsidSect="007C6429">
      <w:headerReference w:type="default" r:id="rId8"/>
      <w:footerReference w:type="default" r:id="rId9"/>
      <w:pgSz w:w="12240" w:h="15840"/>
      <w:pgMar w:top="1985" w:right="902" w:bottom="1418" w:left="1077" w:header="56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DEF3A" w14:textId="77777777" w:rsidR="00907943" w:rsidRDefault="00907943" w:rsidP="00BD4321">
      <w:r>
        <w:separator/>
      </w:r>
    </w:p>
  </w:endnote>
  <w:endnote w:type="continuationSeparator" w:id="0">
    <w:p w14:paraId="2E7503C4" w14:textId="77777777" w:rsidR="00907943" w:rsidRDefault="00907943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C430" w14:textId="535A94EC" w:rsidR="00BD4321" w:rsidRDefault="00A44701" w:rsidP="00496EEA">
    <w:pPr>
      <w:pStyle w:val="Piedepgina"/>
      <w:spacing w:line="276" w:lineRule="auto"/>
      <w:jc w:val="center"/>
    </w:pPr>
    <w:r>
      <w:rPr>
        <w:noProof/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3794" w14:textId="77777777" w:rsidR="00907943" w:rsidRDefault="00907943" w:rsidP="00BD4321">
      <w:r>
        <w:separator/>
      </w:r>
    </w:p>
  </w:footnote>
  <w:footnote w:type="continuationSeparator" w:id="0">
    <w:p w14:paraId="614FBCAB" w14:textId="77777777" w:rsidR="00907943" w:rsidRDefault="00907943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5B07" w14:textId="767B06E0" w:rsidR="00BD4321" w:rsidRPr="00DE0DD4" w:rsidRDefault="008703CB" w:rsidP="00DE0DD4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C3AD38" wp14:editId="079A6C8F">
          <wp:simplePos x="0" y="0"/>
          <wp:positionH relativeFrom="column">
            <wp:posOffset>1381125</wp:posOffset>
          </wp:positionH>
          <wp:positionV relativeFrom="paragraph">
            <wp:posOffset>-1905</wp:posOffset>
          </wp:positionV>
          <wp:extent cx="4008120" cy="1167929"/>
          <wp:effectExtent l="0" t="0" r="0" b="0"/>
          <wp:wrapTight wrapText="bothSides">
            <wp:wrapPolygon edited="0">
              <wp:start x="0" y="0"/>
              <wp:lineTo x="0" y="21142"/>
              <wp:lineTo x="21456" y="21142"/>
              <wp:lineTo x="21456" y="0"/>
              <wp:lineTo x="0" y="0"/>
            </wp:wrapPolygon>
          </wp:wrapTight>
          <wp:docPr id="164111829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118295" name="Imagen 1641118295"/>
                  <pic:cNvPicPr/>
                </pic:nvPicPr>
                <pic:blipFill rotWithShape="1">
                  <a:blip r:embed="rId1"/>
                  <a:srcRect l="5380" t="33601" r="6325" b="34809"/>
                  <a:stretch/>
                </pic:blipFill>
                <pic:spPr bwMode="auto">
                  <a:xfrm>
                    <a:off x="0" y="0"/>
                    <a:ext cx="4008120" cy="116792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52CE5"/>
    <w:multiLevelType w:val="hybridMultilevel"/>
    <w:tmpl w:val="295CFA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245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21"/>
    <w:rsid w:val="0001717D"/>
    <w:rsid w:val="00032D2F"/>
    <w:rsid w:val="00054AC2"/>
    <w:rsid w:val="000734B5"/>
    <w:rsid w:val="00080DFE"/>
    <w:rsid w:val="00083243"/>
    <w:rsid w:val="00094CEE"/>
    <w:rsid w:val="000A36FB"/>
    <w:rsid w:val="000C4D5C"/>
    <w:rsid w:val="000D6756"/>
    <w:rsid w:val="000E0605"/>
    <w:rsid w:val="000E478F"/>
    <w:rsid w:val="000F6DB6"/>
    <w:rsid w:val="00106E69"/>
    <w:rsid w:val="0011294D"/>
    <w:rsid w:val="001176A2"/>
    <w:rsid w:val="00140D1C"/>
    <w:rsid w:val="0014164D"/>
    <w:rsid w:val="00142711"/>
    <w:rsid w:val="00145191"/>
    <w:rsid w:val="00146E25"/>
    <w:rsid w:val="00153230"/>
    <w:rsid w:val="00172563"/>
    <w:rsid w:val="001864AD"/>
    <w:rsid w:val="00190A6E"/>
    <w:rsid w:val="001938C6"/>
    <w:rsid w:val="00194DB1"/>
    <w:rsid w:val="00195301"/>
    <w:rsid w:val="001B11ED"/>
    <w:rsid w:val="001C625F"/>
    <w:rsid w:val="001F785F"/>
    <w:rsid w:val="00212B2C"/>
    <w:rsid w:val="0021580B"/>
    <w:rsid w:val="00216BB2"/>
    <w:rsid w:val="0021776C"/>
    <w:rsid w:val="0026687D"/>
    <w:rsid w:val="002822CA"/>
    <w:rsid w:val="00283384"/>
    <w:rsid w:val="00294E3F"/>
    <w:rsid w:val="00296022"/>
    <w:rsid w:val="002A30EC"/>
    <w:rsid w:val="002A4E33"/>
    <w:rsid w:val="002B2D84"/>
    <w:rsid w:val="002E11F9"/>
    <w:rsid w:val="002E63E7"/>
    <w:rsid w:val="003006CA"/>
    <w:rsid w:val="003056CA"/>
    <w:rsid w:val="003136E4"/>
    <w:rsid w:val="003223D0"/>
    <w:rsid w:val="00343378"/>
    <w:rsid w:val="00366B2F"/>
    <w:rsid w:val="003733DB"/>
    <w:rsid w:val="00390D23"/>
    <w:rsid w:val="00393D83"/>
    <w:rsid w:val="003A15BA"/>
    <w:rsid w:val="003B0A17"/>
    <w:rsid w:val="003C3C9E"/>
    <w:rsid w:val="003C3F15"/>
    <w:rsid w:val="003D0CCF"/>
    <w:rsid w:val="003E60B3"/>
    <w:rsid w:val="003F0C89"/>
    <w:rsid w:val="0040320A"/>
    <w:rsid w:val="00420B98"/>
    <w:rsid w:val="00420E81"/>
    <w:rsid w:val="00422214"/>
    <w:rsid w:val="004857FD"/>
    <w:rsid w:val="00494A39"/>
    <w:rsid w:val="00496EEA"/>
    <w:rsid w:val="004B645B"/>
    <w:rsid w:val="004C4839"/>
    <w:rsid w:val="004D2E5B"/>
    <w:rsid w:val="004D6BDE"/>
    <w:rsid w:val="004F1C3A"/>
    <w:rsid w:val="004F3C15"/>
    <w:rsid w:val="00523DBE"/>
    <w:rsid w:val="0054146B"/>
    <w:rsid w:val="005623B5"/>
    <w:rsid w:val="005634F4"/>
    <w:rsid w:val="00574A44"/>
    <w:rsid w:val="00593CDA"/>
    <w:rsid w:val="005C73A1"/>
    <w:rsid w:val="005D3C0B"/>
    <w:rsid w:val="005F61C0"/>
    <w:rsid w:val="00613304"/>
    <w:rsid w:val="00644C39"/>
    <w:rsid w:val="006520C6"/>
    <w:rsid w:val="00663782"/>
    <w:rsid w:val="0067781B"/>
    <w:rsid w:val="00681AC8"/>
    <w:rsid w:val="006D3745"/>
    <w:rsid w:val="006D3EDC"/>
    <w:rsid w:val="006D6909"/>
    <w:rsid w:val="006E190C"/>
    <w:rsid w:val="006E25B2"/>
    <w:rsid w:val="006F1786"/>
    <w:rsid w:val="00726D9C"/>
    <w:rsid w:val="00742555"/>
    <w:rsid w:val="00746FC2"/>
    <w:rsid w:val="00750F94"/>
    <w:rsid w:val="007523E5"/>
    <w:rsid w:val="00754094"/>
    <w:rsid w:val="0077575E"/>
    <w:rsid w:val="007876CD"/>
    <w:rsid w:val="007A21DC"/>
    <w:rsid w:val="007A2C01"/>
    <w:rsid w:val="007A38BD"/>
    <w:rsid w:val="007A52D5"/>
    <w:rsid w:val="007A54C3"/>
    <w:rsid w:val="007A6E50"/>
    <w:rsid w:val="007B2CF6"/>
    <w:rsid w:val="007B6BA4"/>
    <w:rsid w:val="007C6429"/>
    <w:rsid w:val="007F1391"/>
    <w:rsid w:val="007F6546"/>
    <w:rsid w:val="00801276"/>
    <w:rsid w:val="00801285"/>
    <w:rsid w:val="00811C39"/>
    <w:rsid w:val="00831F57"/>
    <w:rsid w:val="0083367C"/>
    <w:rsid w:val="008547EE"/>
    <w:rsid w:val="00855B3A"/>
    <w:rsid w:val="00857D24"/>
    <w:rsid w:val="0086101E"/>
    <w:rsid w:val="008703CB"/>
    <w:rsid w:val="00875F15"/>
    <w:rsid w:val="00886AF6"/>
    <w:rsid w:val="008C04DF"/>
    <w:rsid w:val="008D69F1"/>
    <w:rsid w:val="00907943"/>
    <w:rsid w:val="00975223"/>
    <w:rsid w:val="009B2C19"/>
    <w:rsid w:val="009C6B41"/>
    <w:rsid w:val="00A44701"/>
    <w:rsid w:val="00A54C4C"/>
    <w:rsid w:val="00A77E1F"/>
    <w:rsid w:val="00A90EDA"/>
    <w:rsid w:val="00AA2A82"/>
    <w:rsid w:val="00AB0E92"/>
    <w:rsid w:val="00AE54BD"/>
    <w:rsid w:val="00AF2540"/>
    <w:rsid w:val="00AF7F39"/>
    <w:rsid w:val="00B00011"/>
    <w:rsid w:val="00B06F87"/>
    <w:rsid w:val="00B13443"/>
    <w:rsid w:val="00B26234"/>
    <w:rsid w:val="00B64F50"/>
    <w:rsid w:val="00B75011"/>
    <w:rsid w:val="00B7793B"/>
    <w:rsid w:val="00B82BAE"/>
    <w:rsid w:val="00BA185A"/>
    <w:rsid w:val="00BA773A"/>
    <w:rsid w:val="00BD4321"/>
    <w:rsid w:val="00BE0087"/>
    <w:rsid w:val="00BE1403"/>
    <w:rsid w:val="00BE401A"/>
    <w:rsid w:val="00C0305D"/>
    <w:rsid w:val="00C245EC"/>
    <w:rsid w:val="00C74D45"/>
    <w:rsid w:val="00C822B2"/>
    <w:rsid w:val="00CB0CB8"/>
    <w:rsid w:val="00CD0166"/>
    <w:rsid w:val="00CE41B3"/>
    <w:rsid w:val="00D1421E"/>
    <w:rsid w:val="00D170B9"/>
    <w:rsid w:val="00D338AB"/>
    <w:rsid w:val="00D46109"/>
    <w:rsid w:val="00D631E4"/>
    <w:rsid w:val="00D80DC8"/>
    <w:rsid w:val="00D84A7F"/>
    <w:rsid w:val="00DB61CB"/>
    <w:rsid w:val="00DC3A31"/>
    <w:rsid w:val="00DC5A1B"/>
    <w:rsid w:val="00DE0DD4"/>
    <w:rsid w:val="00DF6350"/>
    <w:rsid w:val="00E249ED"/>
    <w:rsid w:val="00E4581B"/>
    <w:rsid w:val="00E53630"/>
    <w:rsid w:val="00E732D4"/>
    <w:rsid w:val="00E86C45"/>
    <w:rsid w:val="00EA0037"/>
    <w:rsid w:val="00EA2068"/>
    <w:rsid w:val="00EA2A50"/>
    <w:rsid w:val="00EC030E"/>
    <w:rsid w:val="00EE2F12"/>
    <w:rsid w:val="00EE4EC9"/>
    <w:rsid w:val="00EF15C8"/>
    <w:rsid w:val="00EF3741"/>
    <w:rsid w:val="00EF58EF"/>
    <w:rsid w:val="00F02BF7"/>
    <w:rsid w:val="00F11D51"/>
    <w:rsid w:val="00F30DAA"/>
    <w:rsid w:val="00F371B0"/>
    <w:rsid w:val="00F47C9B"/>
    <w:rsid w:val="00F61851"/>
    <w:rsid w:val="00FA20FA"/>
    <w:rsid w:val="00FB35B1"/>
    <w:rsid w:val="00FB601B"/>
    <w:rsid w:val="00FB779F"/>
    <w:rsid w:val="00FE146F"/>
    <w:rsid w:val="00FE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99B4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2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742555"/>
    <w:rPr>
      <w:rFonts w:ascii="Calibri" w:eastAsia="Calibri" w:hAnsi="Calibri" w:cs="Times New Roman"/>
      <w:sz w:val="22"/>
      <w:szCs w:val="22"/>
      <w:lang w:val="es-MX" w:eastAsia="en-US"/>
    </w:rPr>
  </w:style>
  <w:style w:type="paragraph" w:styleId="Prrafodelista">
    <w:name w:val="List Paragraph"/>
    <w:basedOn w:val="Normal"/>
    <w:uiPriority w:val="34"/>
    <w:qFormat/>
    <w:rsid w:val="00BE4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DC57A-A615-4F3D-9E90-9DE6ED16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Montserrat Carballo</cp:lastModifiedBy>
  <cp:revision>5</cp:revision>
  <cp:lastPrinted>2023-07-28T19:44:00Z</cp:lastPrinted>
  <dcterms:created xsi:type="dcterms:W3CDTF">2023-07-21T00:00:00Z</dcterms:created>
  <dcterms:modified xsi:type="dcterms:W3CDTF">2023-08-07T23:10:00Z</dcterms:modified>
</cp:coreProperties>
</file>